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C2AC" w14:textId="77777777" w:rsidR="00416E88" w:rsidRPr="00416E88" w:rsidRDefault="00416E88" w:rsidP="00416E88">
      <w:pPr>
        <w:rPr>
          <w:rFonts w:ascii="Times New Roman" w:eastAsia="Times New Roman" w:hAnsi="Times New Roman" w:cs="Times New Roman"/>
        </w:rPr>
      </w:pPr>
      <w:r w:rsidRPr="00416E88">
        <w:rPr>
          <w:rFonts w:ascii="Calibri" w:eastAsia="Times New Roman" w:hAnsi="Calibri" w:cs="Calibri"/>
          <w:color w:val="222222"/>
          <w:sz w:val="22"/>
          <w:szCs w:val="22"/>
          <w:shd w:val="clear" w:color="auto" w:fill="FFFFFF"/>
        </w:rPr>
        <w:t>Jeremy Werner was appointed DOT&amp;E’s Science Advisor in December 2021 after initially starting at DOT&amp;E as an Action Officer for Naval Warfare in August 2021.  Before then, Jeremy was at Johns Hopkins University Applied Physics Laboratory (JHU/APL),  where he founded a data science-oriented military operations research team that transformed the analytics of an ongoing military mission.  Jeremy previously served as a Research Staff Member at the Institute for Defense Analyses where he supported DOT&amp;E in the rigorous assessment of a variety of systems/platforms.  Jeremy received a Ph.D. in physics from Princeton University where he was </w:t>
      </w:r>
      <w:r w:rsidRPr="00416E88">
        <w:rPr>
          <w:rFonts w:ascii="Calibri" w:eastAsia="Times New Roman" w:hAnsi="Calibri" w:cs="Calibri"/>
          <w:color w:val="000000"/>
          <w:sz w:val="22"/>
          <w:szCs w:val="22"/>
          <w:shd w:val="clear" w:color="auto" w:fill="FFFFFF"/>
        </w:rPr>
        <w:t>an integral contributor to the Compact Muon Solenoid collaboration in the experimental discovery of the Higgs boson at the Large Hadron Collider at CERN, the European Organization for Nuclear Research in Geneva, Switzerland.</w:t>
      </w:r>
      <w:r w:rsidRPr="00416E88">
        <w:rPr>
          <w:rFonts w:ascii="Calibri" w:eastAsia="Times New Roman" w:hAnsi="Calibri" w:cs="Calibri"/>
          <w:color w:val="222222"/>
          <w:sz w:val="22"/>
          <w:szCs w:val="22"/>
          <w:shd w:val="clear" w:color="auto" w:fill="FFFFFF"/>
        </w:rPr>
        <w:t>  Jeremy is a native Californian and received a bachelor’s degree in physics from University of California, Los Angeles where he was the recipient of the E. Lee Kinsey Prize </w:t>
      </w:r>
      <w:r w:rsidRPr="00416E88">
        <w:rPr>
          <w:rFonts w:ascii="Calibri" w:eastAsia="Times New Roman" w:hAnsi="Calibri" w:cs="Calibri"/>
          <w:color w:val="4D5156"/>
          <w:sz w:val="22"/>
          <w:szCs w:val="22"/>
          <w:shd w:val="clear" w:color="auto" w:fill="FFFFFF"/>
        </w:rPr>
        <w:t>(</w:t>
      </w:r>
      <w:r w:rsidRPr="00416E88">
        <w:rPr>
          <w:rFonts w:ascii="Calibri" w:eastAsia="Times New Roman" w:hAnsi="Calibri" w:cs="Calibri"/>
          <w:color w:val="000000"/>
          <w:sz w:val="22"/>
          <w:szCs w:val="22"/>
          <w:shd w:val="clear" w:color="auto" w:fill="FFFFFF"/>
        </w:rPr>
        <w:t>most outstanding graduating senior in physics</w:t>
      </w:r>
      <w:r w:rsidRPr="00416E88">
        <w:rPr>
          <w:rFonts w:ascii="Calibri" w:eastAsia="Times New Roman" w:hAnsi="Calibri" w:cs="Calibri"/>
          <w:color w:val="4D5156"/>
          <w:sz w:val="22"/>
          <w:szCs w:val="22"/>
          <w:shd w:val="clear" w:color="auto" w:fill="FFFFFF"/>
        </w:rPr>
        <w:t>).</w:t>
      </w:r>
    </w:p>
    <w:p w14:paraId="2DABBE12" w14:textId="77777777" w:rsidR="00416E88" w:rsidRDefault="00416E88"/>
    <w:sectPr w:rsidR="00416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88"/>
    <w:rsid w:val="0041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C7DD0A"/>
  <w15:chartTrackingRefBased/>
  <w15:docId w15:val="{8488B7B0-A495-4545-90E2-3F19D792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1</cp:revision>
  <dcterms:created xsi:type="dcterms:W3CDTF">2022-01-19T17:02:00Z</dcterms:created>
  <dcterms:modified xsi:type="dcterms:W3CDTF">2022-01-19T17:03:00Z</dcterms:modified>
</cp:coreProperties>
</file>